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814F9" w:rsidRPr="004814F9" w:rsidRDefault="004814F9" w:rsidP="004814F9">
      <w:pPr>
        <w:spacing w:after="0" w:line="240" w:lineRule="auto"/>
        <w:rPr>
          <w:rFonts w:ascii="Times New Roman" w:eastAsia="Times New Roman" w:hAnsi="Times New Roman"/>
          <w:b/>
          <w:color w:val="C00000"/>
          <w:sz w:val="36"/>
          <w:szCs w:val="36"/>
          <w:lang w:eastAsia="ru-RU"/>
        </w:rPr>
      </w:pPr>
      <w:r w:rsidRPr="004814F9">
        <w:rPr>
          <w:rFonts w:ascii="Times New Roman" w:eastAsia="Times New Roman" w:hAnsi="Times New Roman"/>
          <w:b/>
          <w:color w:val="C00000"/>
          <w:sz w:val="36"/>
          <w:szCs w:val="36"/>
          <w:lang w:eastAsia="ru-RU"/>
        </w:rPr>
        <w:fldChar w:fldCharType="begin"/>
      </w:r>
      <w:r w:rsidRPr="004814F9">
        <w:rPr>
          <w:rFonts w:ascii="Times New Roman" w:eastAsia="Times New Roman" w:hAnsi="Times New Roman"/>
          <w:b/>
          <w:color w:val="C00000"/>
          <w:sz w:val="36"/>
          <w:szCs w:val="36"/>
          <w:lang w:eastAsia="ru-RU"/>
        </w:rPr>
        <w:instrText xml:space="preserve"> HYPERLINK "https://гувм.мвд.рф/gosuslugi/item/12901/" \l "hidden-text-12" </w:instrText>
      </w:r>
      <w:r w:rsidRPr="004814F9">
        <w:rPr>
          <w:rFonts w:ascii="Times New Roman" w:eastAsia="Times New Roman" w:hAnsi="Times New Roman"/>
          <w:b/>
          <w:color w:val="C00000"/>
          <w:sz w:val="36"/>
          <w:szCs w:val="36"/>
          <w:lang w:eastAsia="ru-RU"/>
        </w:rPr>
        <w:fldChar w:fldCharType="separate"/>
      </w:r>
      <w:r w:rsidRPr="004814F9">
        <w:rPr>
          <w:rFonts w:ascii="Times New Roman" w:eastAsia="Times New Roman" w:hAnsi="Times New Roman"/>
          <w:b/>
          <w:color w:val="C00000"/>
          <w:sz w:val="36"/>
          <w:szCs w:val="36"/>
          <w:lang w:eastAsia="ru-RU"/>
        </w:rPr>
        <w:t>Аннулирование визы</w:t>
      </w:r>
      <w:r w:rsidRPr="004814F9">
        <w:rPr>
          <w:rFonts w:ascii="Times New Roman" w:eastAsia="Times New Roman" w:hAnsi="Times New Roman"/>
          <w:b/>
          <w:color w:val="C00000"/>
          <w:sz w:val="36"/>
          <w:szCs w:val="36"/>
          <w:lang w:eastAsia="ru-RU"/>
        </w:rPr>
        <w:fldChar w:fldCharType="end"/>
      </w:r>
      <w:r w:rsidRPr="004814F9">
        <w:rPr>
          <w:rFonts w:ascii="Times New Roman" w:eastAsia="Times New Roman" w:hAnsi="Times New Roman"/>
          <w:b/>
          <w:color w:val="C00000"/>
          <w:sz w:val="36"/>
          <w:szCs w:val="36"/>
          <w:lang w:eastAsia="ru-RU"/>
        </w:rPr>
        <w:t xml:space="preserve"> </w:t>
      </w:r>
    </w:p>
    <w:p w:rsidR="004814F9" w:rsidRPr="004814F9" w:rsidRDefault="004814F9" w:rsidP="004814F9">
      <w:pPr>
        <w:spacing w:before="100" w:beforeAutospacing="1" w:after="100" w:afterAutospacing="1" w:line="240" w:lineRule="auto"/>
        <w:jc w:val="both"/>
        <w:rPr>
          <w:rFonts w:ascii="Times New Roman" w:eastAsia="Times New Roman" w:hAnsi="Times New Roman"/>
          <w:color w:val="000000"/>
          <w:sz w:val="28"/>
          <w:szCs w:val="28"/>
          <w:lang w:eastAsia="ru-RU"/>
        </w:rPr>
      </w:pPr>
      <w:r w:rsidRPr="004814F9">
        <w:rPr>
          <w:rFonts w:ascii="Times New Roman" w:eastAsia="Times New Roman" w:hAnsi="Times New Roman"/>
          <w:color w:val="000000"/>
          <w:sz w:val="28"/>
          <w:szCs w:val="28"/>
          <w:lang w:eastAsia="ru-RU"/>
        </w:rPr>
        <w:t>В случае если в документе иностранного гражданина уже имеется виза, срок действия которой не истек или которая не была использована, новая виза выдается при условии аннулирования прежней визы путем проставления на ней мастичного штампа "Погашено".</w:t>
      </w:r>
    </w:p>
    <w:p w:rsidR="004814F9" w:rsidRPr="004814F9" w:rsidRDefault="004814F9" w:rsidP="004814F9">
      <w:pPr>
        <w:spacing w:before="100" w:beforeAutospacing="1" w:after="100" w:afterAutospacing="1" w:line="240" w:lineRule="auto"/>
        <w:jc w:val="both"/>
        <w:rPr>
          <w:rFonts w:ascii="Times New Roman" w:eastAsia="Times New Roman" w:hAnsi="Times New Roman"/>
          <w:color w:val="000000"/>
          <w:sz w:val="28"/>
          <w:szCs w:val="28"/>
          <w:lang w:eastAsia="ru-RU"/>
        </w:rPr>
      </w:pPr>
      <w:r w:rsidRPr="004814F9">
        <w:rPr>
          <w:rFonts w:ascii="Times New Roman" w:eastAsia="Times New Roman" w:hAnsi="Times New Roman"/>
          <w:color w:val="000000"/>
          <w:sz w:val="28"/>
          <w:szCs w:val="28"/>
          <w:lang w:eastAsia="ru-RU"/>
        </w:rPr>
        <w:t>В случае принятия уполномоченным подразделением или территориальным органом МВД России решения о сокращении срока временного пребывания иностранного гражданина в Российской Федерации, иностранному гражданину оформляется транзитная виза с кодом ТР</w:t>
      </w:r>
      <w:proofErr w:type="gramStart"/>
      <w:r w:rsidRPr="004814F9">
        <w:rPr>
          <w:rFonts w:ascii="Times New Roman" w:eastAsia="Times New Roman" w:hAnsi="Times New Roman"/>
          <w:color w:val="000000"/>
          <w:sz w:val="28"/>
          <w:szCs w:val="28"/>
          <w:lang w:eastAsia="ru-RU"/>
        </w:rPr>
        <w:t>1</w:t>
      </w:r>
      <w:proofErr w:type="gramEnd"/>
      <w:r w:rsidRPr="004814F9">
        <w:rPr>
          <w:rFonts w:ascii="Times New Roman" w:eastAsia="Times New Roman" w:hAnsi="Times New Roman"/>
          <w:color w:val="000000"/>
          <w:sz w:val="28"/>
          <w:szCs w:val="28"/>
          <w:lang w:eastAsia="ru-RU"/>
        </w:rPr>
        <w:t xml:space="preserve"> со сроком действия, достаточным для его выезда с территории Российской Федерации, но не более чем на 10 дней, если иной порядок выезда иностранного гражданина не установлен законодательством Российской Федерации. При этом имеющаяся у иностранного гражданина виза аннулируется.</w:t>
      </w:r>
    </w:p>
    <w:p w:rsidR="004814F9" w:rsidRPr="004814F9" w:rsidRDefault="004814F9" w:rsidP="004814F9">
      <w:pPr>
        <w:spacing w:before="100" w:beforeAutospacing="1" w:after="100" w:afterAutospacing="1" w:line="240" w:lineRule="auto"/>
        <w:jc w:val="both"/>
        <w:rPr>
          <w:rFonts w:ascii="Times New Roman" w:eastAsia="Times New Roman" w:hAnsi="Times New Roman"/>
          <w:color w:val="000000"/>
          <w:sz w:val="28"/>
          <w:szCs w:val="28"/>
          <w:lang w:eastAsia="ru-RU"/>
        </w:rPr>
      </w:pPr>
      <w:r w:rsidRPr="004814F9">
        <w:rPr>
          <w:rFonts w:ascii="Times New Roman" w:eastAsia="Times New Roman" w:hAnsi="Times New Roman"/>
          <w:color w:val="000000"/>
          <w:sz w:val="28"/>
          <w:szCs w:val="28"/>
          <w:lang w:eastAsia="ru-RU"/>
        </w:rPr>
        <w:t>В случае принятия уполномоченным подразделением или территориальным органом МВД России решения об аннулировании разрешения на временное проживание или вида на жительство территориальный орган принимает решение об оформлении иностранному гражданину транзитной визы с кодом ТР</w:t>
      </w:r>
      <w:proofErr w:type="gramStart"/>
      <w:r w:rsidRPr="004814F9">
        <w:rPr>
          <w:rFonts w:ascii="Times New Roman" w:eastAsia="Times New Roman" w:hAnsi="Times New Roman"/>
          <w:color w:val="000000"/>
          <w:sz w:val="28"/>
          <w:szCs w:val="28"/>
          <w:lang w:eastAsia="ru-RU"/>
        </w:rPr>
        <w:t>1</w:t>
      </w:r>
      <w:proofErr w:type="gramEnd"/>
      <w:r w:rsidRPr="004814F9">
        <w:rPr>
          <w:rFonts w:ascii="Times New Roman" w:eastAsia="Times New Roman" w:hAnsi="Times New Roman"/>
          <w:color w:val="000000"/>
          <w:sz w:val="28"/>
          <w:szCs w:val="28"/>
          <w:lang w:eastAsia="ru-RU"/>
        </w:rPr>
        <w:t>. При этом имеющаяся у иностранного гражданина действующая виза временно проживающего лица аннулируется. </w:t>
      </w:r>
    </w:p>
    <w:p w:rsidR="00362C1D" w:rsidRPr="004814F9" w:rsidRDefault="00362C1D" w:rsidP="004814F9"/>
    <w:sectPr w:rsidR="00362C1D" w:rsidRPr="004814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12A6E"/>
    <w:multiLevelType w:val="multilevel"/>
    <w:tmpl w:val="0C7A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130B84"/>
    <w:multiLevelType w:val="multilevel"/>
    <w:tmpl w:val="E416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CF0"/>
    <w:rsid w:val="002923A2"/>
    <w:rsid w:val="00362C1D"/>
    <w:rsid w:val="004814F9"/>
    <w:rsid w:val="00721CF0"/>
    <w:rsid w:val="00FC7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D2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D2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1066</Characters>
  <Application>Microsoft Office Word</Application>
  <DocSecurity>0</DocSecurity>
  <Lines>8</Lines>
  <Paragraphs>2</Paragraphs>
  <ScaleCrop>false</ScaleCrop>
  <Company>Microsoft</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2016-08-09T10:59:00Z</dcterms:created>
  <dcterms:modified xsi:type="dcterms:W3CDTF">2016-08-09T11:03:00Z</dcterms:modified>
</cp:coreProperties>
</file>